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218" w:rsidRDefault="00190218" w:rsidP="001902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ПРОЕКТ</w:t>
      </w:r>
    </w:p>
    <w:p w:rsidR="00190218" w:rsidRPr="00190218" w:rsidRDefault="00190218" w:rsidP="001902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«Святки. Колядки.»</w:t>
      </w:r>
    </w:p>
    <w:p w:rsidR="00706727" w:rsidRDefault="00706727" w:rsidP="00183B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реализации</w:t>
      </w:r>
      <w:r w:rsidR="002E65E6">
        <w:rPr>
          <w:rFonts w:ascii="Times New Roman" w:eastAsia="Times New Roman" w:hAnsi="Times New Roman" w:cs="Times New Roman"/>
          <w:sz w:val="28"/>
          <w:szCs w:val="28"/>
          <w:lang w:eastAsia="ru-RU"/>
        </w:rPr>
        <w:t>: 2 недели</w:t>
      </w:r>
    </w:p>
    <w:p w:rsidR="00706727" w:rsidRDefault="00706727" w:rsidP="00183B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Участники проекта: </w:t>
      </w:r>
      <w:r w:rsidR="00183B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средней группы, музыкальный руководитель, 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проекта: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Подбор народных загадок</w:t>
      </w:r>
      <w:r w:rsidR="00183B39">
        <w:rPr>
          <w:rFonts w:ascii="Times New Roman" w:hAnsi="Times New Roman" w:cs="Times New Roman"/>
          <w:sz w:val="28"/>
          <w:szCs w:val="28"/>
        </w:rPr>
        <w:t>, пословиц, поговорок, колядок,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мультфильм «Рождественская сказка»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художественная литература о рождестве, дидактические игры, </w:t>
      </w:r>
      <w:r>
        <w:rPr>
          <w:rFonts w:ascii="Times New Roman" w:hAnsi="Times New Roman" w:cs="Times New Roman"/>
          <w:sz w:val="28"/>
          <w:szCs w:val="28"/>
        </w:rPr>
        <w:t>музыкальные произведения.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«Святки. Колядки»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Составила проект</w:t>
      </w:r>
      <w:r w:rsidR="00190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90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руководитель </w:t>
      </w:r>
      <w:r w:rsidR="00190218" w:rsidRPr="00190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190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Рамдани В. Г.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проекта: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групповой, краткосрочный, познавательный.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содержанию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ребёнок и семья, ребёнок и традиции русского народа. 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характеру участия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ребенок – участник общения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характеру контактов: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контакте со сверстниками и с другими людьми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количеству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коллективный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продолжительности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краткосрочный</w:t>
      </w:r>
    </w:p>
    <w:p w:rsidR="00706727" w:rsidRDefault="00706727" w:rsidP="00706727">
      <w:pPr>
        <w:pStyle w:val="a3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Планируемый результат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приобщение детей к традиции проведения народного праздника – Колядки через сопереживание и непосредственное участие их в общем действии, создание атмосферы радости приобщения к традиционному народному празднику, повышение познавательного интереса у детей к родной истории. Пополнить словарный запас. Сформируется активность и заинтересованность в образовательном процессе детей у родителей.</w:t>
      </w:r>
    </w:p>
    <w:p w:rsidR="00706727" w:rsidRDefault="00706727" w:rsidP="00706727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состоит из 3 этапов.</w:t>
      </w:r>
    </w:p>
    <w:p w:rsidR="00706727" w:rsidRDefault="00706727" w:rsidP="0019021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1. Постановка проблемы, цели, задач.</w:t>
      </w:r>
    </w:p>
    <w:p w:rsidR="00706727" w:rsidRDefault="00190218" w:rsidP="0019021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67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Постановка проблемы:</w:t>
      </w:r>
      <w:r w:rsidR="00706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Познание ребёнком окружающего мира обязательно включает и познание народных традиций. Очень важно с ранних лет приобщать детей к традиционным народным праздникам, повышать познавательный интерес у детей к родной истории. Учитывая, что представления детей пятого года жизни о родной истории в целом ещё недостаточно устойчивы, необходимо систематически и целенаправленно знакомить дошкольников с традициями народных праздников. Повышению системности в работе способствовала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проектной деятельности </w:t>
      </w:r>
      <w:r>
        <w:t>«</w:t>
      </w:r>
      <w:r>
        <w:rPr>
          <w:rFonts w:ascii="Times New Roman" w:hAnsi="Times New Roman" w:cs="Times New Roman"/>
          <w:sz w:val="28"/>
          <w:szCs w:val="28"/>
        </w:rPr>
        <w:t>Святки. Колядки». Метод проектов даёт возможность целенаправленно и эффективно выстраивать педагогическую работу, так как проходит через все виды детской деятельности: познавательную, наблюдения, труд, игры, речевое развитие детей, продуктивную деятельность, творческую, исследовательскую, конструктивную.</w:t>
      </w:r>
    </w:p>
    <w:p w:rsidR="00706727" w:rsidRDefault="00706727" w:rsidP="007067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Гипотеза: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Проект поможет глубже и ярче приобщить детей к традиции проведения народного праздника – Колядки через сопереживание и непосредственное участие их в общем действии. Улучшаться взаимоотношения между взрослыми и детьми, детьми между собой в процессе выполнения коллективных работ.</w:t>
      </w:r>
    </w:p>
    <w:p w:rsidR="00706727" w:rsidRDefault="00706727" w:rsidP="0070672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Актуальность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6727" w:rsidRDefault="00706727" w:rsidP="00706727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В настоящее время на федеральном уровне актуализируются задачи духовно – нравственного воспитания, которые раскрыты в государственных нормативных документах: «Концепции воспитания и развития личности гражданина России», «Федеральный государственный образовательный стандарт начального образования», в котором выделена предметная область «Духовно – нравственная культура народов России».</w:t>
      </w:r>
    </w:p>
    <w:p w:rsidR="00706727" w:rsidRDefault="00706727" w:rsidP="00706727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Необходимо с детства обращать внимание на душевный и духовный мир детей. Душа современного ребенка выбирает себе в пользование любовь, доброту, тепло семьи, честность, порядочность друзей, надежность, прочность общего дома – Родины. </w:t>
      </w:r>
      <w:r>
        <w:rPr>
          <w:bCs/>
          <w:sz w:val="28"/>
          <w:szCs w:val="28"/>
        </w:rPr>
        <w:t>Заняться разработкой проекта нас подтолкнули наблюдения за творчеством детей, их вопросы о русских традициях и народных праздниках. И не удивит</w:t>
      </w:r>
      <w:r w:rsidR="006B5C99">
        <w:rPr>
          <w:bCs/>
          <w:sz w:val="28"/>
          <w:szCs w:val="28"/>
        </w:rPr>
        <w:t>ельно, что тематикой проекта, я определила</w:t>
      </w:r>
      <w:r>
        <w:rPr>
          <w:bCs/>
          <w:sz w:val="28"/>
          <w:szCs w:val="28"/>
        </w:rPr>
        <w:t xml:space="preserve"> святки-колядки. Ведь именно рождественские колядки- очень яркий праздник.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Модест Петрович Мусоргский сказал: «Утрата народом своего искусства, своих художественных ценностей - это национальная трагедия и угроза самому существованию нации».</w:t>
      </w:r>
      <w:r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А у нынешнего поколения детей произошла утрата духовно-нравственных ориентиров, позволяющих делать выбор между добром и злом, почти </w:t>
      </w:r>
      <w:r>
        <w:rPr>
          <w:sz w:val="28"/>
          <w:szCs w:val="28"/>
          <w:shd w:val="clear" w:color="auto" w:fill="FFFFFF"/>
        </w:rPr>
        <w:lastRenderedPageBreak/>
        <w:t xml:space="preserve">полностью утрачены идеалы и ценности, принятые в христианском обществе. Развивается опасная тенденция предпочтения материальных ценностей ценностям духовным. Естественным следствием этого являются смутные, а подчас даже искаженные представления детей и подростков о таких добродетелях как доброта, справедливость, милосердие, великодушие, любовь, гражданственность и патриотизм. </w:t>
      </w:r>
      <w:r>
        <w:rPr>
          <w:bCs/>
          <w:sz w:val="28"/>
          <w:szCs w:val="28"/>
        </w:rPr>
        <w:t xml:space="preserve"> Данный проект позволяет в условиях образовательного процесса ДОУ расширить, углубить, систематизировать и творчески применить знания детей о традициях народного праздника.</w:t>
      </w:r>
    </w:p>
    <w:p w:rsidR="00706727" w:rsidRDefault="00706727" w:rsidP="0070672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Мотив.</w:t>
      </w:r>
    </w:p>
    <w:p w:rsidR="00706727" w:rsidRDefault="00706727" w:rsidP="007067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Познание ребёнком окружающего мира обязательно включает и познание традиций своего народа. </w:t>
      </w:r>
      <w:r>
        <w:rPr>
          <w:rFonts w:ascii="Times New Roman" w:hAnsi="Times New Roman" w:cs="Times New Roman"/>
          <w:sz w:val="28"/>
          <w:szCs w:val="28"/>
        </w:rPr>
        <w:t xml:space="preserve">Учитывая, что представления детей пятого года жизни о родной истории в целом ещё недостаточно устойчивы, необходимо систематически и целенаправленно знакомить дошкольников с традициями народных праздников. Повышению системности в работе способствовала организация проектной деятельности </w:t>
      </w:r>
      <w:r>
        <w:t>«</w:t>
      </w:r>
      <w:r>
        <w:rPr>
          <w:rFonts w:ascii="Times New Roman" w:hAnsi="Times New Roman" w:cs="Times New Roman"/>
          <w:sz w:val="28"/>
          <w:szCs w:val="28"/>
        </w:rPr>
        <w:t>Святки. Колядки».</w:t>
      </w:r>
    </w:p>
    <w:p w:rsidR="00706727" w:rsidRDefault="00706727" w:rsidP="0070672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приобщить детей к русской традиционной культуре, познакомить их с       обрядом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Руси; 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сформировать исследовательские способности в процессе изучения;</w:t>
      </w:r>
      <w:r>
        <w:rPr>
          <w:rFonts w:ascii="Times New Roman" w:hAnsi="Times New Roman" w:cs="Times New Roman"/>
          <w:sz w:val="28"/>
          <w:szCs w:val="28"/>
        </w:rPr>
        <w:br/>
        <w:t xml:space="preserve"> - укрепить здоровье, расширить двигательный опыт детей.</w:t>
      </w:r>
    </w:p>
    <w:p w:rsidR="00706727" w:rsidRDefault="00706727" w:rsidP="0070672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Дошкольникам нужно сообщать эти знани</w:t>
      </w:r>
      <w:r w:rsidR="00183B39">
        <w:rPr>
          <w:rFonts w:ascii="Times New Roman" w:hAnsi="Times New Roman" w:cs="Times New Roman"/>
          <w:bCs/>
          <w:sz w:val="28"/>
          <w:szCs w:val="28"/>
        </w:rPr>
        <w:t xml:space="preserve">я, тем самым развивать интерес </w:t>
      </w:r>
      <w:r>
        <w:rPr>
          <w:rFonts w:ascii="Times New Roman" w:hAnsi="Times New Roman" w:cs="Times New Roman"/>
          <w:bCs/>
          <w:sz w:val="28"/>
          <w:szCs w:val="28"/>
        </w:rPr>
        <w:t>к традиционной культуре России.</w:t>
      </w:r>
    </w:p>
    <w:p w:rsidR="00706727" w:rsidRDefault="00706727" w:rsidP="0070672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поставленной целью основные задачи проекта: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проекта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Поддерживать интерес детей к истокам русской национальной культуры;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Познакомить детей с обрядовым праздником «Колядки»;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Разучить музыкальный фольклорный материал, использовать его в повседневной жизни;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Побуждать детей к совместной познавательной и творческой деятельности;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Прививать любовь и уважение к традициям и культуре своей страны, воспитывать чувство патриотизма.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Ожидаемый результат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Приобщение детей к традиции проведения народного праздника – Колядки через сопереживание и непосредственное участие их в общем действии.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Создание атмосферы радости приобщения к традиционному народному празднику.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Повышение познавательного интереса у детей к родной истории.</w:t>
      </w:r>
    </w:p>
    <w:p w:rsidR="00706727" w:rsidRDefault="00706727" w:rsidP="00706727">
      <w:pPr>
        <w:pStyle w:val="Default"/>
        <w:spacing w:after="16"/>
        <w:rPr>
          <w:sz w:val="28"/>
          <w:szCs w:val="28"/>
        </w:rPr>
      </w:pPr>
    </w:p>
    <w:p w:rsidR="00706727" w:rsidRDefault="00706727" w:rsidP="0070672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Второй этап</w:t>
      </w:r>
      <w:r>
        <w:rPr>
          <w:rFonts w:ascii="Times New Roman" w:hAnsi="Times New Roman" w:cs="Times New Roman"/>
          <w:b/>
          <w:bCs/>
          <w:sz w:val="28"/>
          <w:szCs w:val="28"/>
        </w:rPr>
        <w:t>.  Подготовительный этап.</w:t>
      </w:r>
    </w:p>
    <w:p w:rsidR="00706727" w:rsidRDefault="00706727" w:rsidP="00706727">
      <w:pPr>
        <w:pStyle w:val="a4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Детям был показан календарь народных праздников, где видно, что на Руси начинаются святки. Возникает вопрос – что дети об этом знают? Где можно об этом узнать? </w:t>
      </w:r>
    </w:p>
    <w:p w:rsidR="00706727" w:rsidRDefault="00706727" w:rsidP="00706727">
      <w:pPr>
        <w:pStyle w:val="a4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rStyle w:val="c0"/>
          <w:sz w:val="28"/>
          <w:szCs w:val="28"/>
        </w:rPr>
        <w:t>1. Составление тематического плана по реализации проекта.</w:t>
      </w:r>
    </w:p>
    <w:p w:rsidR="00706727" w:rsidRDefault="00706727" w:rsidP="00706727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2. Подбор материала по теме (иллюстраций, стихов, песен, рассказов о Рождестве).</w:t>
      </w:r>
    </w:p>
    <w:p w:rsidR="00706727" w:rsidRDefault="00706727" w:rsidP="00706727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3. Подготовка методического сопровождения по проекту «святки».</w:t>
      </w:r>
    </w:p>
    <w:p w:rsidR="00706727" w:rsidRDefault="00706727" w:rsidP="00706727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</w:rPr>
      </w:pPr>
      <w:r>
        <w:rPr>
          <w:rStyle w:val="c0"/>
          <w:color w:val="000000"/>
          <w:sz w:val="28"/>
          <w:szCs w:val="28"/>
        </w:rPr>
        <w:t>4. Обогащение предметно-пространственной среды в группе.</w:t>
      </w:r>
    </w:p>
    <w:p w:rsidR="00706727" w:rsidRDefault="00706727" w:rsidP="00706727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5. Подбор дидактических игр по теме.</w:t>
      </w:r>
    </w:p>
    <w:p w:rsidR="00706727" w:rsidRDefault="00706727" w:rsidP="00706727">
      <w:pPr>
        <w:spacing w:after="0" w:line="240" w:lineRule="auto"/>
        <w:ind w:left="357"/>
        <w:rPr>
          <w:rFonts w:ascii="Times New Roman" w:hAnsi="Times New Roman" w:cs="Times New Roman"/>
        </w:rPr>
      </w:pPr>
    </w:p>
    <w:p w:rsidR="00706727" w:rsidRDefault="00706727" w:rsidP="00706727">
      <w:pPr>
        <w:spacing w:after="0" w:line="240" w:lineRule="auto"/>
        <w:ind w:left="35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Основная часть.</w:t>
      </w:r>
      <w:r>
        <w:rPr>
          <w:rFonts w:ascii="Arial" w:hAnsi="Arial" w:cs="Arial"/>
          <w:color w:val="11111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Реализация проекта.</w:t>
      </w:r>
    </w:p>
    <w:p w:rsidR="00706727" w:rsidRDefault="00706727" w:rsidP="00706727">
      <w:pPr>
        <w:spacing w:after="0" w:line="240" w:lineRule="auto"/>
        <w:ind w:left="357"/>
        <w:rPr>
          <w:rFonts w:ascii="Times New Roman" w:hAnsi="Times New Roman" w:cs="Times New Roman"/>
          <w:b/>
          <w:bCs/>
          <w:sz w:val="28"/>
          <w:szCs w:val="28"/>
        </w:rPr>
      </w:pPr>
    </w:p>
    <w:p w:rsidR="00706727" w:rsidRDefault="00706727" w:rsidP="00706727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работе с детьми использованы разнообразные методы обучения: познавательное чтение, продуктивная деятельность, рассматривание картин, занятия-беседы познавательно характера,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беседы о рождественских праздниках, святочных гаданиях; расширяли представления детей о святочном празднике «коляда»; </w:t>
      </w:r>
      <w:r>
        <w:rPr>
          <w:rFonts w:ascii="Times New Roman" w:hAnsi="Times New Roman" w:cs="Times New Roman"/>
          <w:bCs/>
          <w:sz w:val="28"/>
          <w:szCs w:val="28"/>
        </w:rPr>
        <w:t xml:space="preserve">с целью эмоционального погружения детей в тему использованы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просмотр мультфильма «Рождественская сказка»; пение песен и устроены пляски.</w:t>
      </w:r>
    </w:p>
    <w:p w:rsidR="00706727" w:rsidRDefault="00706727" w:rsidP="00706727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Организованы разнообразные подвижные и хороводные игры «Мороз красный нос», «Плетень», «Золотые ворота», </w:t>
      </w:r>
      <w:r>
        <w:rPr>
          <w:rFonts w:ascii="Times New Roman" w:hAnsi="Times New Roman" w:cs="Times New Roman"/>
          <w:sz w:val="28"/>
          <w:szCs w:val="28"/>
        </w:rPr>
        <w:t>хоровод «Зимушка-зимушка, как ты хороша!»,</w:t>
      </w:r>
    </w:p>
    <w:p w:rsidR="00706727" w:rsidRDefault="00706727" w:rsidP="00706727">
      <w:pPr>
        <w:pStyle w:val="a3"/>
      </w:pPr>
      <w:r>
        <w:t xml:space="preserve"> 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хороводные игры: «Шел козел по лесу», «Бабка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костяная ножка»,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 пением: «Золоченый сундучок», «Заря-заряница», 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«Уж 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шла, переулком шла», «Растяпа», «Челнок», «Суп варить»,</w:t>
      </w:r>
    </w:p>
    <w:p w:rsidR="00706727" w:rsidRDefault="00706727" w:rsidP="007067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«Поясок», «Тесто», «Жмурки».</w:t>
      </w:r>
    </w:p>
    <w:p w:rsidR="00706727" w:rsidRDefault="00706727" w:rsidP="00706727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6999"/>
      </w:tblGrid>
      <w:tr w:rsidR="00706727" w:rsidTr="00706727">
        <w:trPr>
          <w:trHeight w:val="1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Образовательные     области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Виды детской деятельности</w:t>
            </w:r>
          </w:p>
        </w:tc>
      </w:tr>
      <w:tr w:rsidR="00706727" w:rsidTr="00706727">
        <w:trPr>
          <w:trHeight w:val="17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Физическое развитие (здоровье)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 с детьми на 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«Зимние забавы»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Подвижные  игры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: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«Мороз красный нос»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«Плетень»</w:t>
            </w:r>
          </w:p>
          <w:p w:rsidR="00706727" w:rsidRDefault="00706727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Хороводные игры: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«Шел козел по лесу», «Бабка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костяная ножка».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06727" w:rsidTr="00706727">
        <w:trPr>
          <w:trHeight w:val="231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83B39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 у нас коляда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Лепка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Рождественские подарки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Аппликация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Рождественская елочка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Музыка: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Песня «Зимушка хрустальная»;</w:t>
            </w:r>
          </w:p>
          <w:p w:rsidR="00706727" w:rsidRDefault="00706727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закличка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«Приходила коляда накануне Рождества!»;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«Частушки на колядки»;</w:t>
            </w:r>
          </w:p>
          <w:p w:rsidR="00706727" w:rsidRDefault="0070672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пением: «Золоченый сундучок», «Заря-заряница».</w:t>
            </w:r>
          </w:p>
          <w:p w:rsidR="00706727" w:rsidRDefault="0070672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«Рождественские колядки»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 А. Шидловской. Слова народные.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Как на улице мороз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Подмораживает нос,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велит долго стоять,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Велит скоро подавать!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Или тёпленький пирог,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маслице, творог,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денежки копьем,</w:t>
            </w:r>
          </w:p>
          <w:p w:rsidR="00706727" w:rsidRDefault="00706727">
            <w:pPr>
              <w:shd w:val="clear" w:color="auto" w:fill="FFFFFF"/>
              <w:spacing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рубль серебром.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highlight w:val="white"/>
              </w:rPr>
              <w:t xml:space="preserve">Интегрированная НОД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>Рождественская сказка».</w:t>
            </w:r>
          </w:p>
          <w:p w:rsidR="00706727" w:rsidRDefault="00706727">
            <w:pPr>
              <w:tabs>
                <w:tab w:val="left" w:pos="1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tabs>
                <w:tab w:val="left" w:pos="1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6727" w:rsidTr="00706727">
        <w:trPr>
          <w:trHeight w:val="3943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Познавательно-речевое развитие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Коммуникация +чтение художественной литературы: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Воробушек летит,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хвостиком вертит..; Коляда пришла , пирога принесла…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(заучивание колядок).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Чтение: </w:t>
            </w:r>
          </w:p>
          <w:p w:rsidR="00706727" w:rsidRDefault="00706727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Познание: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Беседа «Колядки».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НОД «Святки - Колядки»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Продолжать знакомить детей с традициями русского народа,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воспитывать бережное отношение к русской культуре, развивать интерес к народному фольклору.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Задачи:  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провести беседу о рождественских праздниках, святочных гаданиях;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-расширять представления детей о святочном празднике «коляда»;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просмотр мультфильма «Рождественская сказка»;</w:t>
            </w:r>
          </w:p>
          <w:p w:rsidR="00706727" w:rsidRDefault="007067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пение песен и пляски.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tabs>
                <w:tab w:val="left" w:pos="1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06727" w:rsidTr="00706727">
        <w:trPr>
          <w:trHeight w:val="2705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Социально-личностное развитие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Дидактические игры: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Чудесный мешочек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 тебе подарю…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Сюжетно-ролевая игра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Домашние колядки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«Встречаем гостей».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Настольные игры: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«Что необходимо для праздника»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«Предметы быта».</w:t>
            </w:r>
          </w:p>
          <w:p w:rsidR="00706727" w:rsidRDefault="00706727">
            <w:pPr>
              <w:tabs>
                <w:tab w:val="left" w:pos="5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tabs>
                <w:tab w:val="left" w:pos="5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tabs>
                <w:tab w:val="left" w:pos="5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06727" w:rsidTr="00706727">
        <w:trPr>
          <w:trHeight w:val="2326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Взаимодействие с семьёй.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Выставка поделок на тему «Рождественские подарки».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Консультации для родителей: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Рождественская сказка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Обратиться к родителям. Попросить их рассказать детям, что взрослые знают об этом празднике.</w:t>
            </w:r>
          </w:p>
          <w:p w:rsidR="00706727" w:rsidRDefault="0070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27" w:rsidRDefault="00706727" w:rsidP="001902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190218" w:rsidRDefault="00190218" w:rsidP="00190218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06727" w:rsidRDefault="00190218" w:rsidP="0019021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</w:t>
      </w:r>
      <w:bookmarkStart w:id="0" w:name="_GoBack"/>
      <w:bookmarkEnd w:id="0"/>
      <w:r w:rsidR="00706727">
        <w:rPr>
          <w:rFonts w:ascii="Times New Roman" w:hAnsi="Times New Roman" w:cs="Times New Roman"/>
          <w:b/>
          <w:sz w:val="28"/>
          <w:szCs w:val="28"/>
          <w:u w:val="single"/>
        </w:rPr>
        <w:t>Третий этап.</w:t>
      </w:r>
      <w:r w:rsidR="00706727">
        <w:rPr>
          <w:rFonts w:ascii="Times New Roman" w:hAnsi="Times New Roman" w:cs="Times New Roman"/>
          <w:b/>
          <w:sz w:val="28"/>
          <w:szCs w:val="28"/>
        </w:rPr>
        <w:t xml:space="preserve"> Заключительный.</w:t>
      </w: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Итоговое развлечение по теме </w:t>
      </w:r>
      <w:r>
        <w:rPr>
          <w:rFonts w:ascii="Times New Roman" w:hAnsi="Times New Roman" w:cs="Times New Roman"/>
          <w:i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Рождественские колядки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Оформление выставки поделок «</w:t>
      </w:r>
      <w:r>
        <w:rPr>
          <w:rFonts w:ascii="Times New Roman" w:hAnsi="Times New Roman" w:cs="Times New Roman"/>
          <w:b/>
          <w:sz w:val="28"/>
          <w:szCs w:val="28"/>
        </w:rPr>
        <w:t>Рождественские подарки».</w:t>
      </w: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Создание практического материала для родителей: памятки, консультации.</w:t>
      </w: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Выставка детских рисунков </w:t>
      </w:r>
      <w:r>
        <w:rPr>
          <w:rFonts w:ascii="Times New Roman" w:hAnsi="Times New Roman" w:cs="Times New Roman"/>
          <w:b/>
          <w:sz w:val="28"/>
          <w:szCs w:val="28"/>
        </w:rPr>
        <w:t>«А у нас коляда».</w:t>
      </w: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6.Подведение итогов.</w:t>
      </w:r>
    </w:p>
    <w:p w:rsidR="00706727" w:rsidRDefault="00706727" w:rsidP="00706727">
      <w:pPr>
        <w:spacing w:after="0"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70672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Результат</w:t>
      </w:r>
    </w:p>
    <w:p w:rsidR="00706727" w:rsidRDefault="00706727" w:rsidP="00706727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Благодаря этому проекту дети получили новые знания, расширить кругозор и представления об окружающем мире. В результате реализации данного</w:t>
      </w:r>
      <w:r>
        <w:rPr>
          <w:rStyle w:val="apple-converted-space"/>
          <w:sz w:val="28"/>
          <w:szCs w:val="28"/>
        </w:rPr>
        <w:t> </w:t>
      </w:r>
      <w:r>
        <w:rPr>
          <w:rStyle w:val="a5"/>
          <w:b w:val="0"/>
          <w:sz w:val="28"/>
          <w:szCs w:val="28"/>
          <w:bdr w:val="none" w:sz="0" w:space="0" w:color="auto" w:frame="1"/>
        </w:rPr>
        <w:t>проекта у детей возросла познавательная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активность и интерес к изучению истории и традиций своего народа, расширился кругозор, обогатился словарный запас, с помощью музыкально – эстетической деятельности у детей появилось чувство ритма, артистизм, они увидели и почувствовали красоту народной музыки.</w:t>
      </w:r>
    </w:p>
    <w:p w:rsidR="00706727" w:rsidRDefault="00706727" w:rsidP="00706727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При реализации деятельности по подготовке и проведению музыкальных праздников, развлечений, посиделок отмечена её универсальность, что позволяет использовать её при организации различных видов детской деятельности, совместной деятельности взрослых и детей, а также интеграция в различные виды деятельности.</w:t>
      </w:r>
    </w:p>
    <w:p w:rsidR="00706727" w:rsidRDefault="00706727" w:rsidP="00706727">
      <w:pPr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Родители заинтересовались результатами и продуктами проекта.</w:t>
      </w: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727" w:rsidRDefault="00706727" w:rsidP="00B1481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0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1CBF"/>
    <w:multiLevelType w:val="hybridMultilevel"/>
    <w:tmpl w:val="08946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6197B"/>
    <w:multiLevelType w:val="hybridMultilevel"/>
    <w:tmpl w:val="640C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51EF8"/>
    <w:multiLevelType w:val="hybridMultilevel"/>
    <w:tmpl w:val="27DE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2B7D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334DB"/>
    <w:multiLevelType w:val="hybridMultilevel"/>
    <w:tmpl w:val="8654D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362F9"/>
    <w:multiLevelType w:val="hybridMultilevel"/>
    <w:tmpl w:val="478E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A7D4B"/>
    <w:multiLevelType w:val="hybridMultilevel"/>
    <w:tmpl w:val="AD8E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B2CE6"/>
    <w:multiLevelType w:val="hybridMultilevel"/>
    <w:tmpl w:val="735CE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D5"/>
    <w:rsid w:val="00114DF2"/>
    <w:rsid w:val="00183B39"/>
    <w:rsid w:val="00190218"/>
    <w:rsid w:val="002E65E6"/>
    <w:rsid w:val="005C38BC"/>
    <w:rsid w:val="006B5C99"/>
    <w:rsid w:val="00706727"/>
    <w:rsid w:val="00B1481B"/>
    <w:rsid w:val="00CD75C7"/>
    <w:rsid w:val="00D119D5"/>
    <w:rsid w:val="00D32521"/>
    <w:rsid w:val="00E1376A"/>
    <w:rsid w:val="00EC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D043"/>
  <w15:chartTrackingRefBased/>
  <w15:docId w15:val="{9DC6647D-0068-4DEA-ACCF-F4F065C5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8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81B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0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06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70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06727"/>
  </w:style>
  <w:style w:type="character" w:customStyle="1" w:styleId="c4">
    <w:name w:val="c4"/>
    <w:basedOn w:val="a0"/>
    <w:rsid w:val="00706727"/>
  </w:style>
  <w:style w:type="character" w:customStyle="1" w:styleId="apple-converted-space">
    <w:name w:val="apple-converted-space"/>
    <w:basedOn w:val="a0"/>
    <w:rsid w:val="00706727"/>
  </w:style>
  <w:style w:type="character" w:styleId="a5">
    <w:name w:val="Strong"/>
    <w:basedOn w:val="a0"/>
    <w:uiPriority w:val="22"/>
    <w:qFormat/>
    <w:rsid w:val="007067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dcterms:created xsi:type="dcterms:W3CDTF">2018-01-05T01:50:00Z</dcterms:created>
  <dcterms:modified xsi:type="dcterms:W3CDTF">2021-01-18T10:44:00Z</dcterms:modified>
</cp:coreProperties>
</file>